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190" w:rsidRDefault="002F6190" w:rsidP="002F6190">
      <w:pPr>
        <w:rPr>
          <w:sz w:val="22"/>
          <w:szCs w:val="22"/>
        </w:rPr>
      </w:pPr>
      <w:r>
        <w:rPr>
          <w:sz w:val="22"/>
          <w:szCs w:val="22"/>
        </w:rPr>
        <w:t>I joined Hendon School as a co-opted governor in September 2024 due to my passion and interest in education and young people. </w:t>
      </w:r>
    </w:p>
    <w:p w:rsidR="002F6190" w:rsidRDefault="002F6190" w:rsidP="002F6190">
      <w:pPr>
        <w:rPr>
          <w:sz w:val="22"/>
          <w:szCs w:val="22"/>
        </w:rPr>
      </w:pPr>
      <w:bookmarkStart w:id="0" w:name="_GoBack"/>
      <w:bookmarkEnd w:id="0"/>
    </w:p>
    <w:p w:rsidR="002F6190" w:rsidRDefault="002F6190" w:rsidP="002F6190">
      <w:pPr>
        <w:rPr>
          <w:sz w:val="22"/>
          <w:szCs w:val="22"/>
        </w:rPr>
      </w:pPr>
      <w:r>
        <w:rPr>
          <w:sz w:val="22"/>
          <w:szCs w:val="22"/>
        </w:rPr>
        <w:t>My background: In my professional life, I am a Management Consultant, specialising in change management, people, and culture. I also have professional experience in Public Relations and Communications, prior to Consulting. I attended secondary school in Brent, before reading Human Social and Political Sciences at Cambridge University. Outside of work, I am a committed member in my church community. </w:t>
      </w:r>
    </w:p>
    <w:p w:rsidR="009A7C01" w:rsidRDefault="009A7C01"/>
    <w:sectPr w:rsidR="009A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90"/>
    <w:rsid w:val="002F6190"/>
    <w:rsid w:val="009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388B"/>
  <w15:chartTrackingRefBased/>
  <w15:docId w15:val="{AE83CAEE-EE06-4F42-B8D4-7B29C00C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19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Hendon School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Goodall</dc:creator>
  <cp:keywords/>
  <dc:description/>
  <cp:lastModifiedBy>Karen Goodall</cp:lastModifiedBy>
  <cp:revision>1</cp:revision>
  <dcterms:created xsi:type="dcterms:W3CDTF">2024-12-19T07:58:00Z</dcterms:created>
  <dcterms:modified xsi:type="dcterms:W3CDTF">2024-12-19T07:59:00Z</dcterms:modified>
</cp:coreProperties>
</file>